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450" w:lineRule="atLeast"/>
        <w:jc w:val="center"/>
        <w:outlineLvl w:val="1"/>
        <w:rPr>
          <w:rFonts w:hint="eastAsia" w:cs="宋体" w:asciiTheme="majorEastAsia" w:hAnsiTheme="majorEastAsia" w:eastAsiaTheme="majorEastAsia"/>
          <w:b/>
          <w:bCs/>
          <w:color w:val="333333"/>
          <w:kern w:val="0"/>
          <w:sz w:val="36"/>
          <w:szCs w:val="36"/>
        </w:rPr>
      </w:pPr>
      <w:r>
        <w:rPr>
          <w:rFonts w:cs="宋体" w:asciiTheme="majorEastAsia" w:hAnsiTheme="majorEastAsia" w:eastAsiaTheme="majorEastAsia"/>
          <w:b/>
          <w:bCs/>
          <w:color w:val="333333"/>
          <w:kern w:val="0"/>
          <w:sz w:val="36"/>
          <w:szCs w:val="36"/>
        </w:rPr>
        <w:t>会诊及双向转诊制度</w:t>
      </w:r>
    </w:p>
    <w:p>
      <w:pPr>
        <w:widowControl/>
        <w:spacing w:before="100" w:beforeAutospacing="1" w:after="100" w:afterAutospacing="1" w:line="450" w:lineRule="atLeast"/>
        <w:ind w:firstLine="180" w:firstLineChars="100"/>
        <w:jc w:val="left"/>
        <w:rPr>
          <w:rFonts w:hint="eastAsia" w:cs="宋体" w:asciiTheme="majorEastAsia" w:hAnsiTheme="majorEastAsia" w:eastAsiaTheme="majorEastAsia"/>
          <w:color w:val="333333"/>
          <w:kern w:val="0"/>
          <w:sz w:val="28"/>
          <w:szCs w:val="28"/>
          <w:lang w:eastAsia="zh-CN"/>
        </w:rPr>
      </w:pPr>
      <w:r>
        <w:rPr>
          <w:rFonts w:cs="宋体" w:asciiTheme="majorEastAsia" w:hAnsiTheme="majorEastAsia" w:eastAsiaTheme="majorEastAsia"/>
          <w:color w:val="333333"/>
          <w:kern w:val="0"/>
          <w:sz w:val="18"/>
          <w:szCs w:val="18"/>
        </w:rPr>
        <w:t> </w:t>
      </w:r>
      <w:r>
        <w:rPr>
          <w:rFonts w:cs="宋体" w:asciiTheme="majorEastAsia" w:hAnsiTheme="majorEastAsia" w:eastAsiaTheme="majorEastAsia"/>
          <w:color w:val="333333"/>
          <w:kern w:val="0"/>
          <w:sz w:val="28"/>
          <w:szCs w:val="28"/>
        </w:rPr>
        <w:t>   会诊制度：</w:t>
      </w:r>
    </w:p>
    <w:p>
      <w:pPr>
        <w:widowControl/>
        <w:spacing w:before="100" w:beforeAutospacing="1" w:after="100" w:afterAutospacing="1" w:line="450" w:lineRule="atLeast"/>
        <w:ind w:firstLine="280" w:firstLineChars="100"/>
        <w:jc w:val="left"/>
        <w:rPr>
          <w:rFonts w:hint="eastAsia" w:cs="宋体" w:asciiTheme="majorEastAsia" w:hAnsiTheme="majorEastAsia" w:eastAsiaTheme="majorEastAsia"/>
          <w:color w:val="333333"/>
          <w:kern w:val="0"/>
          <w:sz w:val="28"/>
          <w:szCs w:val="28"/>
          <w:lang w:eastAsia="zh-CN"/>
        </w:rPr>
      </w:pPr>
      <w:r>
        <w:rPr>
          <w:rFonts w:cs="宋体" w:asciiTheme="majorEastAsia" w:hAnsiTheme="majorEastAsia" w:eastAsiaTheme="majorEastAsia"/>
          <w:color w:val="333333"/>
          <w:kern w:val="0"/>
          <w:sz w:val="28"/>
          <w:szCs w:val="28"/>
        </w:rPr>
        <w:t>    一、凡遇疑难病例, 应及时申请会诊。</w:t>
      </w:r>
    </w:p>
    <w:p>
      <w:pPr>
        <w:widowControl/>
        <w:spacing w:before="100" w:beforeAutospacing="1" w:after="100" w:afterAutospacing="1" w:line="450" w:lineRule="atLeast"/>
        <w:ind w:firstLine="280" w:firstLineChars="100"/>
        <w:jc w:val="left"/>
        <w:rPr>
          <w:rFonts w:hint="eastAsia" w:cs="宋体" w:asciiTheme="majorEastAsia" w:hAnsiTheme="majorEastAsia" w:eastAsiaTheme="majorEastAsia"/>
          <w:color w:val="333333"/>
          <w:kern w:val="0"/>
          <w:sz w:val="28"/>
          <w:szCs w:val="28"/>
          <w:lang w:eastAsia="zh-CN"/>
        </w:rPr>
      </w:pPr>
      <w:r>
        <w:rPr>
          <w:rFonts w:cs="宋体" w:asciiTheme="majorEastAsia" w:hAnsiTheme="majorEastAsia" w:eastAsiaTheme="majorEastAsia"/>
          <w:color w:val="333333"/>
          <w:kern w:val="0"/>
          <w:sz w:val="28"/>
          <w:szCs w:val="28"/>
        </w:rPr>
        <w:t>    二、科间会诊: 由经治医师提出, 上级医师同意, 填写会诊单。应邀医师应在当天内完成, 并写会诊记录。</w:t>
      </w:r>
    </w:p>
    <w:p>
      <w:pPr>
        <w:widowControl/>
        <w:spacing w:before="100" w:beforeAutospacing="1" w:after="100" w:afterAutospacing="1" w:line="450" w:lineRule="atLeast"/>
        <w:ind w:firstLine="280" w:firstLineChars="100"/>
        <w:jc w:val="left"/>
        <w:rPr>
          <w:rFonts w:hint="eastAsia" w:cs="宋体" w:asciiTheme="majorEastAsia" w:hAnsiTheme="majorEastAsia" w:eastAsiaTheme="majorEastAsia"/>
          <w:color w:val="333333"/>
          <w:kern w:val="0"/>
          <w:sz w:val="28"/>
          <w:szCs w:val="28"/>
          <w:lang w:eastAsia="zh-CN"/>
        </w:rPr>
      </w:pPr>
      <w:r>
        <w:rPr>
          <w:rFonts w:cs="宋体" w:asciiTheme="majorEastAsia" w:hAnsiTheme="majorEastAsia" w:eastAsiaTheme="majorEastAsia"/>
          <w:color w:val="333333"/>
          <w:kern w:val="0"/>
          <w:sz w:val="28"/>
          <w:szCs w:val="28"/>
        </w:rPr>
        <w:t>    三、急诊会诊: 被邀请的医师, 必须随请随到。</w:t>
      </w:r>
    </w:p>
    <w:p>
      <w:pPr>
        <w:widowControl/>
        <w:spacing w:before="100" w:beforeAutospacing="1" w:after="100" w:afterAutospacing="1" w:line="450" w:lineRule="atLeast"/>
        <w:ind w:firstLine="280" w:firstLineChars="100"/>
        <w:jc w:val="left"/>
        <w:rPr>
          <w:rFonts w:hint="eastAsia" w:cs="宋体" w:asciiTheme="majorEastAsia" w:hAnsiTheme="majorEastAsia" w:eastAsiaTheme="majorEastAsia"/>
          <w:color w:val="333333"/>
          <w:kern w:val="0"/>
          <w:sz w:val="28"/>
          <w:szCs w:val="28"/>
          <w:lang w:eastAsia="zh-CN"/>
        </w:rPr>
      </w:pPr>
      <w:r>
        <w:rPr>
          <w:rFonts w:cs="宋体" w:asciiTheme="majorEastAsia" w:hAnsiTheme="majorEastAsia" w:eastAsiaTheme="majorEastAsia"/>
          <w:color w:val="333333"/>
          <w:kern w:val="0"/>
          <w:sz w:val="28"/>
          <w:szCs w:val="28"/>
        </w:rPr>
        <w:t>    四、科内会诊: 由经治医师提出, 科室组长召集有关人员参加。</w:t>
      </w:r>
    </w:p>
    <w:p>
      <w:pPr>
        <w:widowControl/>
        <w:spacing w:before="100" w:beforeAutospacing="1" w:after="100" w:afterAutospacing="1" w:line="450" w:lineRule="atLeast"/>
        <w:ind w:firstLine="280" w:firstLineChars="100"/>
        <w:jc w:val="left"/>
        <w:rPr>
          <w:rFonts w:hint="eastAsia" w:cs="宋体" w:asciiTheme="majorEastAsia" w:hAnsiTheme="majorEastAsia" w:eastAsiaTheme="majorEastAsia"/>
          <w:color w:val="333333"/>
          <w:kern w:val="0"/>
          <w:sz w:val="28"/>
          <w:szCs w:val="28"/>
          <w:lang w:eastAsia="zh-CN"/>
        </w:rPr>
      </w:pPr>
      <w:r>
        <w:rPr>
          <w:rFonts w:cs="宋体" w:asciiTheme="majorEastAsia" w:hAnsiTheme="majorEastAsia" w:eastAsiaTheme="majorEastAsia"/>
          <w:color w:val="333333"/>
          <w:kern w:val="0"/>
          <w:sz w:val="28"/>
          <w:szCs w:val="28"/>
        </w:rPr>
        <w:t>    五、院外会诊: 本院一时不能诊治的疑难病例, 由医生组长提出，院长同意, 与有关单位联系, 确定会诊时间。必要时,携带病历, 陪同病员到院外会诊。</w:t>
      </w:r>
    </w:p>
    <w:p>
      <w:pPr>
        <w:widowControl/>
        <w:spacing w:before="100" w:beforeAutospacing="1" w:after="100" w:afterAutospacing="1" w:line="450" w:lineRule="atLeast"/>
        <w:ind w:firstLine="280" w:firstLineChars="100"/>
        <w:jc w:val="left"/>
        <w:rPr>
          <w:rFonts w:hint="eastAsia" w:cs="宋体" w:asciiTheme="majorEastAsia" w:hAnsiTheme="majorEastAsia" w:eastAsiaTheme="majorEastAsia"/>
          <w:color w:val="333333"/>
          <w:kern w:val="0"/>
          <w:sz w:val="28"/>
          <w:szCs w:val="28"/>
          <w:lang w:eastAsia="zh-CN"/>
        </w:rPr>
      </w:pPr>
      <w:r>
        <w:rPr>
          <w:rFonts w:cs="宋体" w:asciiTheme="majorEastAsia" w:hAnsiTheme="majorEastAsia" w:eastAsiaTheme="majorEastAsia"/>
          <w:color w:val="333333"/>
          <w:kern w:val="0"/>
          <w:sz w:val="28"/>
          <w:szCs w:val="28"/>
        </w:rPr>
        <w:t>    双向转诊制度：</w:t>
      </w:r>
    </w:p>
    <w:p>
      <w:pPr>
        <w:widowControl/>
        <w:spacing w:before="100" w:beforeAutospacing="1" w:after="100" w:afterAutospacing="1" w:line="450" w:lineRule="atLeast"/>
        <w:ind w:firstLine="280" w:firstLineChars="100"/>
        <w:jc w:val="left"/>
        <w:rPr>
          <w:rFonts w:hint="eastAsia" w:cs="宋体" w:asciiTheme="majorEastAsia" w:hAnsiTheme="majorEastAsia" w:eastAsiaTheme="majorEastAsia"/>
          <w:color w:val="333333"/>
          <w:kern w:val="0"/>
          <w:sz w:val="28"/>
          <w:szCs w:val="28"/>
          <w:lang w:eastAsia="zh-CN"/>
        </w:rPr>
      </w:pPr>
      <w:r>
        <w:rPr>
          <w:rFonts w:cs="宋体" w:asciiTheme="majorEastAsia" w:hAnsiTheme="majorEastAsia" w:eastAsiaTheme="majorEastAsia"/>
          <w:color w:val="333333"/>
          <w:kern w:val="0"/>
          <w:sz w:val="28"/>
          <w:szCs w:val="28"/>
        </w:rPr>
        <w:t>    1．社区卫生服务机构至少与一所大型医院建立双向转诊关系，签定协议，制定实施方案和服务流程，设专人负责，确保转诊渠道通畅。</w:t>
      </w:r>
    </w:p>
    <w:p>
      <w:pPr>
        <w:widowControl/>
        <w:spacing w:before="100" w:beforeAutospacing="1" w:after="100" w:afterAutospacing="1" w:line="450" w:lineRule="atLeast"/>
        <w:ind w:firstLine="280" w:firstLineChars="100"/>
        <w:jc w:val="left"/>
        <w:rPr>
          <w:rFonts w:hint="eastAsia" w:cs="宋体" w:asciiTheme="majorEastAsia" w:hAnsiTheme="majorEastAsia" w:eastAsiaTheme="majorEastAsia"/>
          <w:color w:val="333333"/>
          <w:kern w:val="0"/>
          <w:sz w:val="28"/>
          <w:szCs w:val="28"/>
          <w:lang w:eastAsia="zh-CN"/>
        </w:rPr>
      </w:pPr>
      <w:r>
        <w:rPr>
          <w:rFonts w:cs="宋体" w:asciiTheme="majorEastAsia" w:hAnsiTheme="majorEastAsia" w:eastAsiaTheme="majorEastAsia"/>
          <w:color w:val="333333"/>
          <w:kern w:val="0"/>
          <w:sz w:val="28"/>
          <w:szCs w:val="28"/>
        </w:rPr>
        <w:t>    2．培训社区医生，掌握双向转诊的病种范围、适应症、转诊流程和保障措施，熟悉转诊医院的基本情况、专家特长、常用检查项目及价格。</w:t>
      </w:r>
    </w:p>
    <w:p>
      <w:pPr>
        <w:widowControl/>
        <w:spacing w:before="100" w:beforeAutospacing="1" w:after="100" w:afterAutospacing="1" w:line="450" w:lineRule="atLeast"/>
        <w:ind w:firstLine="280" w:firstLineChars="100"/>
        <w:jc w:val="left"/>
        <w:rPr>
          <w:rFonts w:hint="eastAsia" w:cs="宋体" w:asciiTheme="majorEastAsia" w:hAnsiTheme="majorEastAsia" w:eastAsiaTheme="majorEastAsia"/>
          <w:color w:val="333333"/>
          <w:kern w:val="0"/>
          <w:sz w:val="28"/>
          <w:szCs w:val="28"/>
          <w:lang w:eastAsia="zh-CN"/>
        </w:rPr>
      </w:pPr>
      <w:r>
        <w:rPr>
          <w:rFonts w:cs="宋体" w:asciiTheme="majorEastAsia" w:hAnsiTheme="majorEastAsia" w:eastAsiaTheme="majorEastAsia"/>
          <w:color w:val="333333"/>
          <w:kern w:val="0"/>
          <w:sz w:val="28"/>
          <w:szCs w:val="28"/>
        </w:rPr>
        <w:t>    3．社区医生对符合转诊条件的病人，认真填写转诊单，与上级医院接诊部门取得联系，优先接待转诊病人，确保病人得到及时治疗。</w:t>
      </w:r>
    </w:p>
    <w:p>
      <w:pPr>
        <w:widowControl/>
        <w:spacing w:before="100" w:beforeAutospacing="1" w:after="100" w:afterAutospacing="1" w:line="450" w:lineRule="atLeast"/>
        <w:ind w:firstLine="280" w:firstLineChars="100"/>
        <w:jc w:val="left"/>
        <w:rPr>
          <w:rFonts w:hint="eastAsia" w:cs="宋体" w:asciiTheme="majorEastAsia" w:hAnsiTheme="majorEastAsia" w:eastAsiaTheme="majorEastAsia"/>
          <w:color w:val="333333"/>
          <w:kern w:val="0"/>
          <w:sz w:val="28"/>
          <w:szCs w:val="28"/>
          <w:lang w:eastAsia="zh-CN"/>
        </w:rPr>
      </w:pPr>
      <w:r>
        <w:rPr>
          <w:rFonts w:cs="宋体" w:asciiTheme="majorEastAsia" w:hAnsiTheme="majorEastAsia" w:eastAsiaTheme="majorEastAsia"/>
          <w:color w:val="333333"/>
          <w:kern w:val="0"/>
          <w:sz w:val="28"/>
          <w:szCs w:val="28"/>
        </w:rPr>
        <w:t>    4．主动加强与上级医院的沟通，及时掌握上转病人的诊断治疗情况，做好转诊病人的追踪服务工作。</w:t>
      </w:r>
    </w:p>
    <w:p>
      <w:pPr>
        <w:widowControl/>
        <w:spacing w:before="100" w:beforeAutospacing="1" w:after="100" w:afterAutospacing="1" w:line="450" w:lineRule="atLeast"/>
        <w:ind w:firstLine="280" w:firstLineChars="100"/>
        <w:jc w:val="left"/>
        <w:rPr>
          <w:rFonts w:hint="eastAsia" w:cs="宋体" w:asciiTheme="majorEastAsia" w:hAnsiTheme="majorEastAsia" w:eastAsiaTheme="majorEastAsia"/>
          <w:color w:val="333333"/>
          <w:kern w:val="0"/>
          <w:sz w:val="28"/>
          <w:szCs w:val="28"/>
        </w:rPr>
      </w:pPr>
      <w:r>
        <w:rPr>
          <w:rFonts w:cs="宋体" w:asciiTheme="majorEastAsia" w:hAnsiTheme="majorEastAsia" w:eastAsiaTheme="majorEastAsia"/>
          <w:color w:val="333333"/>
          <w:kern w:val="0"/>
          <w:sz w:val="28"/>
          <w:szCs w:val="28"/>
        </w:rPr>
        <w:t>    5．对转回社区的诊断明确、病情稳定或康复期病人，应及时提供连续性的健康管理和医疗服务。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4213860"/>
            <wp:effectExtent l="0" t="0" r="3810" b="15240"/>
            <wp:docPr id="1" name="图片 1" descr="a5879f75403a6ae4d17aa5b055dfe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5879f75403a6ae4d17aa5b055dfe3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2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373D6F"/>
    <w:rsid w:val="0737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2021-10-21T02:10:00Z</dcterms:created>
  <dc:creator>丽～</dc:creator>
  <cp:lastModifiedBy>丽～</cp:lastModifiedBy>
  <dcterms:modified xsi:type="dcterms:W3CDTF">2021-10-21T02:11:58Z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0255398D998B46A5A191C1B4BEB433F7</vt:lpwstr>
  </property>
</Properties>
</file>