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龙子湖区人民政府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关于印发《龙子湖区外贸企业培育办法》的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</w:pPr>
      <w:r>
        <w:rPr>
          <w:rStyle w:val="9"/>
          <w:rFonts w:hint="default" w:ascii="Times New Roman" w:hAnsi="Times New Roman" w:eastAsia="方正小标宋_GBK" w:cs="Times New Roman"/>
          <w:b w:val="0"/>
          <w:kern w:val="2"/>
          <w:sz w:val="44"/>
          <w:szCs w:val="44"/>
          <w:shd w:val="clear" w:color="auto" w:fill="FFFFFF"/>
          <w:lang w:val="en-US" w:eastAsia="zh-CN" w:bidi="ar-SA"/>
        </w:rPr>
        <w:t>通 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龙政办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各乡街、区直各部门：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left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《龙子湖区外贸企业企业培育办法》已经由区政府确定同意，现印发给你们，请遵照执行。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420" w:firstLineChars="200"/>
        <w:jc w:val="center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420" w:rightChars="200" w:firstLine="640" w:firstLineChars="200"/>
        <w:jc w:val="righ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23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right="0" w:rightChars="0" w:firstLine="640" w:firstLineChars="200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/>
        <w:textAlignment w:val="auto"/>
        <w:rPr>
          <w:rFonts w:hint="default" w:ascii="Times New Roman" w:hAnsi="Times New Roman" w:eastAsia="黑体" w:cs="Times New Roman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  <w:t>龙子湖区外贸企业培育办法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hint="eastAsia" w:ascii="Times New Roman" w:hAnsi="Times New Roman" w:eastAsia="方正小标宋_GBK" w:cs="Times New Roman"/>
          <w:kern w:val="0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为了进一步支持全区的进出口企业做大做强，发挥进出口对地方经济发展的促进作用，参照蚌埠市市级外贸促进有关政策，现制定龙子湖区外贸企业培育办法。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一、支持企业范围及条件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（一）支持进出口企业做强做大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申报条件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对在我区依法注册、具有独立法人资格、正常开展经营活动、增值税为一般纳税人并已办理出口退（免）税备案的实体外贸企业，进出口增量达到100万美元（含100万美元）以上，每增加100万美元补贴1万元物流费用，对于市外企业以招商引资方式新注册到我区的企业，在享受上述政策的同时，每增加100万美元再补贴1万元物流费用。对企业进出口额首次超过1亿美元、2亿美元、3亿美元的，分别再补贴20万元、30万元、40万元的企业物流费用。单个企业最高补贴额不超过200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申报材料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该项资金根据海关数据测算，企业需提供申请报告、资金申请表及 “涉企系统”项目基础信息表，企业营业执照、对外贸易经营者备案登记表、海关进出口收发货人登记证书、增值税一般纳税人证明材料等有关证照复印件，所有材料均需加盖企业公章。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color w:val="000000"/>
          <w:sz w:val="32"/>
          <w:szCs w:val="32"/>
          <w:lang w:val="en-US" w:eastAsia="zh-CN"/>
        </w:rPr>
        <w:t>（二）支持优化外贸进出口结构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申报条件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鼓励企业扩大进口规模，企业进口以8、9开头商品编码的机电设备、关键零部件等，且进口额超过100万美元的，每美元奖励0.01元，单个企业该项最高奖励100万元。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鼓励资源性产品进口，对进口资源性产品的每美元奖励0.01元，单个企业该项最高奖励100万元。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3" w:firstLineChars="200"/>
        <w:jc w:val="both"/>
        <w:textAlignment w:val="auto"/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2</w:t>
      </w:r>
      <w:r>
        <w:rPr>
          <w:rFonts w:hint="default" w:ascii="Times New Roman" w:hAnsi="Times New Roman" w:eastAsia="方正仿宋_GBK" w:cs="Times New Roman"/>
          <w:b/>
          <w:bCs/>
          <w:color w:val="000000"/>
          <w:sz w:val="32"/>
          <w:szCs w:val="32"/>
        </w:rPr>
        <w:t>．</w:t>
      </w:r>
      <w:r>
        <w:rPr>
          <w:rFonts w:hint="eastAsia" w:ascii="Times New Roman" w:hAnsi="Times New Roman" w:eastAsia="方正仿宋_GBK" w:cs="Times New Roman"/>
          <w:b/>
          <w:bCs/>
          <w:color w:val="000000"/>
          <w:kern w:val="2"/>
          <w:sz w:val="32"/>
          <w:szCs w:val="32"/>
          <w:lang w:val="en-US" w:eastAsia="zh-CN" w:bidi="ar-SA"/>
        </w:rPr>
        <w:t>申报材料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该项资金根据海关数据测算，企业需提供申请报告、资金申请表及 “涉企系统”项目基础信息表，企业营业执照、对外贸易经营者备案登记表、海关进出口收发货人登记等有关证照复印件，所有材料需加盖企业公章；进口资源性产品的企业还需提供进口合同、报关单和银行水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textAlignment w:val="auto"/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黑体_GBK" w:cs="Times New Roman"/>
          <w:color w:val="000000"/>
          <w:sz w:val="32"/>
          <w:szCs w:val="32"/>
          <w:lang w:val="en-US" w:eastAsia="zh-CN"/>
        </w:rPr>
        <w:t>二、申报程序及时间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所有申报材料要求均同申报市级财政资金一致，企业在申请市级财政资金同时，将报送市级的申报材料另外准备一式三份报区商务外事局，待市级财政资金审核通过并下达后，我区财政补贴按照上述政策予以补贴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left="0" w:right="222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color w:val="000000"/>
          <w:kern w:val="2"/>
          <w:sz w:val="32"/>
          <w:szCs w:val="32"/>
          <w:lang w:val="en-US" w:eastAsia="zh-CN" w:bidi="ar-SA"/>
        </w:rPr>
        <w:t>本办法从发布之日起实施。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C40098F-0A90-4DA3-91F7-E6F39B2DD96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5893544-3F83-4971-A077-FFEABD69B81B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3377863E-4616-4F1F-8248-39DB8DE45C9C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E16BE81-465D-415E-A2DD-0AE467D7C38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3022493-451F-4965-9605-317097F94A0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  <w:t xml:space="preserve">龙子湖区人民政府发布    </w:t>
    </w:r>
  </w:p>
  <w:p>
    <w:pPr>
      <w:pStyle w:val="5"/>
      <w:wordWrap w:val="0"/>
      <w:ind w:left="4788" w:leftChars="2280" w:firstLine="5622" w:firstLineChars="2000"/>
      <w:jc w:val="right"/>
      <w:rPr>
        <w:rFonts w:hint="eastAsia" w:ascii="宋体" w:hAnsi="宋体" w:eastAsia="宋体" w:cs="宋体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lang w:val="en-US" w:eastAsia="zh-CN"/>
      </w:rPr>
      <w:t>龙子湖区</w:t>
    </w:r>
    <w:r>
      <w:rPr>
        <w:rFonts w:hint="eastAsia" w:ascii="宋体" w:hAnsi="宋体" w:eastAsia="宋体" w:cs="宋体"/>
        <w:b/>
        <w:bCs/>
        <w:color w:val="005192"/>
        <w:sz w:val="32"/>
        <w:lang w:eastAsia="zh-CN"/>
      </w:rPr>
      <w:t>人民政府行政</w:t>
    </w:r>
    <w:r>
      <w:rPr>
        <w:rFonts w:hint="eastAsia" w:ascii="宋体" w:hAnsi="宋体" w:eastAsia="宋体" w:cs="宋体"/>
        <w:b/>
        <w:bCs/>
        <w:color w:val="005192"/>
        <w:sz w:val="32"/>
        <w:szCs w:val="32"/>
        <w:lang w:val="en-US" w:eastAsia="zh-CN"/>
      </w:rPr>
      <w:t>规范性文件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WC7DFOa+Mu6t+7NIQjsPAdL7dCw=" w:salt="jGcejA5MbwndZdBqvR4NvA==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xMjFhOTA2YjdhYzYwOWIxMmQ5MWI2MmJiZWNiMTEifQ=="/>
  </w:docVars>
  <w:rsids>
    <w:rsidRoot w:val="00172A27"/>
    <w:rsid w:val="00B406C6"/>
    <w:rsid w:val="019E71BD"/>
    <w:rsid w:val="03BE7AB1"/>
    <w:rsid w:val="03D84224"/>
    <w:rsid w:val="04B679C3"/>
    <w:rsid w:val="07051715"/>
    <w:rsid w:val="080F63D8"/>
    <w:rsid w:val="09341458"/>
    <w:rsid w:val="099E3CC2"/>
    <w:rsid w:val="0A287A2F"/>
    <w:rsid w:val="0B0912D7"/>
    <w:rsid w:val="0CCF6888"/>
    <w:rsid w:val="0D3769B0"/>
    <w:rsid w:val="0EA67BD0"/>
    <w:rsid w:val="0EAC52BB"/>
    <w:rsid w:val="152D2DCA"/>
    <w:rsid w:val="160E10F1"/>
    <w:rsid w:val="1DEC284C"/>
    <w:rsid w:val="1DED3012"/>
    <w:rsid w:val="1E6523AC"/>
    <w:rsid w:val="217A66EA"/>
    <w:rsid w:val="22440422"/>
    <w:rsid w:val="24C148B0"/>
    <w:rsid w:val="24EA11BE"/>
    <w:rsid w:val="28E676D0"/>
    <w:rsid w:val="2A830077"/>
    <w:rsid w:val="2AC62C21"/>
    <w:rsid w:val="2D732B28"/>
    <w:rsid w:val="2F797A5E"/>
    <w:rsid w:val="302E3742"/>
    <w:rsid w:val="31A15F24"/>
    <w:rsid w:val="31B9528D"/>
    <w:rsid w:val="32DD31FD"/>
    <w:rsid w:val="395347B5"/>
    <w:rsid w:val="39A232A0"/>
    <w:rsid w:val="39D907EC"/>
    <w:rsid w:val="39E745AA"/>
    <w:rsid w:val="3B5A6BBB"/>
    <w:rsid w:val="3C6440E4"/>
    <w:rsid w:val="3CC50082"/>
    <w:rsid w:val="3D251BDA"/>
    <w:rsid w:val="3EDA13A6"/>
    <w:rsid w:val="40650E7A"/>
    <w:rsid w:val="42F058B7"/>
    <w:rsid w:val="436109F6"/>
    <w:rsid w:val="43ED1C06"/>
    <w:rsid w:val="441A38D4"/>
    <w:rsid w:val="4471176E"/>
    <w:rsid w:val="46805F22"/>
    <w:rsid w:val="4A136C4F"/>
    <w:rsid w:val="4AA91EEB"/>
    <w:rsid w:val="4BC77339"/>
    <w:rsid w:val="4C9236C5"/>
    <w:rsid w:val="50345F43"/>
    <w:rsid w:val="505C172E"/>
    <w:rsid w:val="50A0169A"/>
    <w:rsid w:val="52F46F0B"/>
    <w:rsid w:val="5377138E"/>
    <w:rsid w:val="53D8014D"/>
    <w:rsid w:val="540D401E"/>
    <w:rsid w:val="542D593B"/>
    <w:rsid w:val="54974505"/>
    <w:rsid w:val="552B174F"/>
    <w:rsid w:val="55E064E0"/>
    <w:rsid w:val="572C6D10"/>
    <w:rsid w:val="59EE36A9"/>
    <w:rsid w:val="5C511D3A"/>
    <w:rsid w:val="5DC34279"/>
    <w:rsid w:val="5E471638"/>
    <w:rsid w:val="5EDB510B"/>
    <w:rsid w:val="608816D1"/>
    <w:rsid w:val="6092682E"/>
    <w:rsid w:val="60E21390"/>
    <w:rsid w:val="60EF4E7F"/>
    <w:rsid w:val="62917095"/>
    <w:rsid w:val="636D4314"/>
    <w:rsid w:val="63DE1EE8"/>
    <w:rsid w:val="648457D0"/>
    <w:rsid w:val="659C3AAC"/>
    <w:rsid w:val="665233C1"/>
    <w:rsid w:val="68A35D74"/>
    <w:rsid w:val="6A7837F4"/>
    <w:rsid w:val="6A9F256B"/>
    <w:rsid w:val="6AD9688B"/>
    <w:rsid w:val="6B4B01F3"/>
    <w:rsid w:val="6C4626C1"/>
    <w:rsid w:val="6CF03552"/>
    <w:rsid w:val="6D0E3F22"/>
    <w:rsid w:val="6D5C4EAF"/>
    <w:rsid w:val="6EAA3CD2"/>
    <w:rsid w:val="6F702D04"/>
    <w:rsid w:val="74B5695F"/>
    <w:rsid w:val="757031B2"/>
    <w:rsid w:val="7BAF13D5"/>
    <w:rsid w:val="7C9011D9"/>
    <w:rsid w:val="7DC651C5"/>
    <w:rsid w:val="7E1F5A45"/>
    <w:rsid w:val="7E4B683A"/>
    <w:rsid w:val="7FCC2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ody Text"/>
    <w:basedOn w:val="1"/>
    <w:qFormat/>
    <w:uiPriority w:val="99"/>
    <w:pPr>
      <w:ind w:left="111" w:firstLine="631"/>
    </w:pPr>
    <w:rPr>
      <w:szCs w:val="2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914</Words>
  <Characters>947</Characters>
  <Lines>1</Lines>
  <Paragraphs>1</Paragraphs>
  <TotalTime>2</TotalTime>
  <ScaleCrop>false</ScaleCrop>
  <LinksUpToDate>false</LinksUpToDate>
  <CharactersWithSpaces>956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2021-09-09T02:41:00Z</dcterms:created>
  <dc:creator>t</dc:creator>
  <cp:lastModifiedBy>WPS_1550293413</cp:lastModifiedBy>
  <cp:lastPrinted>2021-10-26T03:30:00Z</cp:lastPrinted>
  <dcterms:modified xsi:type="dcterms:W3CDTF">2022-12-28T08:11:57Z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15E60B072CC847C78C6324DFD4D64AD6</vt:lpwstr>
  </property>
</Properties>
</file>