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1"/>
          <w:sz w:val="36"/>
          <w:szCs w:val="36"/>
        </w:rPr>
        <w:t>龙子湖区现代智慧物流产业园一期设计服务项目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</w:rPr>
        <w:t>项目编号：DFGC202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highlight w:val="none"/>
          <w:u w:val="none"/>
          <w:lang w:val="en-US" w:eastAsia="zh-CN"/>
        </w:rPr>
        <w:t>3003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报名确认函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蚌埠市东方工程咨询有限公司：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我单位已确认报名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1"/>
          <w:sz w:val="30"/>
          <w:szCs w:val="30"/>
          <w:u w:val="single"/>
        </w:rPr>
        <w:t>龙子湖区现代智慧物流产业园一期设计服务项目</w:t>
      </w:r>
      <w:r>
        <w:rPr>
          <w:rFonts w:hint="eastAsia" w:ascii="仿宋_GB2312" w:hAnsi="仿宋_GB2312" w:eastAsia="仿宋_GB2312" w:cs="仿宋_GB2312"/>
          <w:b w:val="0"/>
          <w:bCs/>
          <w:kern w:val="21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（项目名称），项目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DFGC202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3003 </w:t>
      </w:r>
      <w:r>
        <w:rPr>
          <w:rFonts w:hint="eastAsia" w:ascii="仿宋_GB2312" w:hAnsi="仿宋_GB2312" w:eastAsia="仿宋_GB2312" w:cs="仿宋_GB2312"/>
          <w:sz w:val="30"/>
          <w:szCs w:val="30"/>
        </w:rPr>
        <w:t>。我单位将按招标公告要求进行投标工作。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此函确认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！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投标单位人：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报名费转账凭证（复印件）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单位盖章：</w:t>
      </w:r>
    </w:p>
    <w:p>
      <w:pPr>
        <w:ind w:right="96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法人签字或盖章：</w:t>
      </w:r>
    </w:p>
    <w:p>
      <w:pPr>
        <w:ind w:right="1280" w:firstLine="66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6AE73776"/>
    <w:rsid w:val="081277BE"/>
    <w:rsid w:val="6AE73776"/>
    <w:rsid w:val="70746514"/>
    <w:rsid w:val="772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171</Characters>
  <Lines>0</Lines>
  <Paragraphs>0</Paragraphs>
  <TotalTime>2</TotalTime>
  <ScaleCrop>false</ScaleCrop>
  <LinksUpToDate>false</LinksUpToDate>
  <CharactersWithSpaces>196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2023-01-04T00:21:00Z</dcterms:created>
  <dc:creator>WPS_1609395649</dc:creator>
  <cp:lastModifiedBy>WPS_1609395649</cp:lastModifiedBy>
  <dcterms:modified xsi:type="dcterms:W3CDTF">2023-01-12T00:04:00Z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2CFE1EAC9F8447E7982DEE0169AF019C</vt:lpwstr>
  </property>
</Properties>
</file>