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龙子湖区残疾人托养中心电梯采购及安装项目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补遗公告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baseline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一、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项目基本情况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baseline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原公告采购</w:t>
      </w:r>
      <w:r>
        <w:rPr>
          <w:rFonts w:hint="eastAsia" w:ascii="仿宋_GB2312" w:hAnsi="仿宋_GB2312" w:eastAsia="仿宋_GB2312" w:cs="仿宋_GB2312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 w:color="auto"/>
        </w:rPr>
        <w:t>龙子湖区残疾人托养中心电梯采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u w:val="single" w:color="auto"/>
        </w:rPr>
        <w:t>购及安</w:t>
      </w:r>
      <w:r>
        <w:rPr>
          <w:rFonts w:hint="eastAsia" w:ascii="仿宋_GB2312" w:hAnsi="仿宋_GB2312" w:eastAsia="仿宋_GB2312" w:cs="仿宋_GB2312"/>
          <w:sz w:val="28"/>
          <w:szCs w:val="28"/>
          <w:u w:val="single" w:color="auto"/>
          <w:lang w:val="en-US" w:eastAsia="zh-CN"/>
        </w:rPr>
        <w:t>装</w:t>
      </w:r>
      <w:r>
        <w:rPr>
          <w:rFonts w:hint="eastAsia" w:ascii="仿宋_GB2312" w:hAnsi="仿宋_GB2312" w:eastAsia="仿宋_GB2312" w:cs="仿宋_GB2312"/>
          <w:sz w:val="28"/>
          <w:szCs w:val="28"/>
          <w:u w:val="single" w:color="auto"/>
        </w:rPr>
        <w:t>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baseline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原公告采购</w:t>
      </w:r>
      <w:r>
        <w:rPr>
          <w:rFonts w:hint="eastAsia" w:ascii="仿宋_GB2312" w:hAnsi="仿宋_GB2312" w:eastAsia="仿宋_GB2312" w:cs="仿宋_GB2312"/>
          <w:sz w:val="28"/>
          <w:szCs w:val="28"/>
        </w:rPr>
        <w:t>项目编号：</w:t>
      </w:r>
      <w:r>
        <w:rPr>
          <w:rFonts w:hint="eastAsia" w:ascii="仿宋_GB2312" w:hAnsi="仿宋_GB2312" w:eastAsia="仿宋_GB2312" w:cs="仿宋_GB2312"/>
          <w:sz w:val="28"/>
          <w:szCs w:val="28"/>
          <w:u w:val="single" w:color="auto"/>
        </w:rPr>
        <w:t>DFGC202</w:t>
      </w:r>
      <w:r>
        <w:rPr>
          <w:rFonts w:hint="eastAsia" w:ascii="仿宋_GB2312" w:hAnsi="仿宋_GB2312" w:eastAsia="仿宋_GB2312" w:cs="仿宋_GB2312"/>
          <w:sz w:val="28"/>
          <w:szCs w:val="28"/>
          <w:u w:val="single" w:color="auto"/>
          <w:lang w:val="en-US" w:eastAsia="zh-CN"/>
        </w:rPr>
        <w:t>3004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baseline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首次公告日期：</w:t>
      </w:r>
      <w:r>
        <w:rPr>
          <w:rFonts w:hint="eastAsia" w:ascii="仿宋_GB2312" w:hAnsi="仿宋_GB2312" w:eastAsia="仿宋_GB2312" w:cs="仿宋_GB2312"/>
          <w:sz w:val="28"/>
          <w:szCs w:val="28"/>
          <w:u w:val="single" w:color="auto"/>
          <w:lang w:val="en-US" w:eastAsia="zh-CN"/>
        </w:rPr>
        <w:t>2023年1月12日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baseline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二、补遗信息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baseline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（1）变更事项：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sym w:font="Wingdings 2" w:char="0052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采购公告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sym w:font="Wingdings 2" w:char="0052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采购文件□采购结果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baseline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（2）变更内容：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baseline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①原采购公告中第二项第6点关于电梯推荐品牌“</w:t>
      </w:r>
      <w:r>
        <w:rPr>
          <w:rFonts w:hint="eastAsia" w:ascii="仿宋_GB2312" w:hAnsi="仿宋_GB2312" w:eastAsia="仿宋_GB2312" w:cs="仿宋_GB2312"/>
          <w:sz w:val="28"/>
          <w:szCs w:val="28"/>
        </w:rPr>
        <w:t>杭州西奥，江南佳捷，康力，广日，恒达富士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”增补变更为“</w:t>
      </w:r>
      <w:r>
        <w:rPr>
          <w:rFonts w:hint="eastAsia" w:ascii="仿宋_GB2312" w:hAnsi="仿宋_GB2312" w:eastAsia="仿宋_GB2312" w:cs="仿宋_GB2312"/>
          <w:sz w:val="28"/>
          <w:szCs w:val="28"/>
        </w:rPr>
        <w:t>杭州西奥，江南佳捷，康力，广日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奥的斯，迅达，东芝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日立，三菱”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②原采购文件P9页投标须知前附表中其他注意事项一栏第1点“本项目推荐品牌为”变更为“本项目推荐品牌为</w:t>
      </w:r>
      <w:r>
        <w:rPr>
          <w:rFonts w:hint="eastAsia" w:ascii="仿宋_GB2312" w:hAnsi="仿宋_GB2312" w:eastAsia="仿宋_GB2312" w:cs="仿宋_GB2312"/>
          <w:sz w:val="28"/>
          <w:szCs w:val="28"/>
        </w:rPr>
        <w:t>杭州西奥，江南佳捷，康力，广日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奥的斯，迅达，东芝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日立，三菱”。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baseline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其他补充事宜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采购文件其他内容不做调整。此公告视同采购文件的组成部分，与采购文件具有同等法律效力。请潜在投标人及时下载。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baseline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凡对本次公告内容提出询问，请按原招标文件中的联系方式向采购人或代理机构咨询。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right"/>
        <w:textAlignment w:val="baseline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蚌埠市东方投资集团有限公司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right"/>
        <w:textAlignment w:val="baseline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2023年1月13日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6683CC"/>
    <w:multiLevelType w:val="singleLevel"/>
    <w:tmpl w:val="626683C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1NWQzOGQ2NGY0MzU2NWE5YmRlNDBlYzY1ZTIxOWUifQ=="/>
  </w:docVars>
  <w:rsids>
    <w:rsidRoot w:val="4722516F"/>
    <w:rsid w:val="0AA4662D"/>
    <w:rsid w:val="41CB07EC"/>
    <w:rsid w:val="4722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jc w:val="both"/>
      <w:textAlignment w:val="baseline"/>
    </w:pPr>
    <w:rPr>
      <w:rFonts w:ascii="Times New Roman" w:hAnsi="Times New Roman" w:eastAsia="宋体" w:cstheme="minorBidi"/>
      <w:color w:val="000000"/>
      <w:kern w:val="21"/>
      <w:sz w:val="21"/>
      <w:u w:val="none" w:color="000000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line="420" w:lineRule="exact"/>
      <w:ind w:firstLine="732" w:firstLineChars="300"/>
    </w:pPr>
    <w:rPr>
      <w:spacing w:val="2"/>
      <w:sz w:val="24"/>
    </w:rPr>
  </w:style>
  <w:style w:type="paragraph" w:styleId="3">
    <w:name w:val="envelope return"/>
    <w:basedOn w:val="1"/>
    <w:next w:val="1"/>
    <w:qFormat/>
    <w:uiPriority w:val="0"/>
    <w:pPr>
      <w:snapToGrid w:val="0"/>
    </w:pPr>
    <w:rPr>
      <w:rFonts w:ascii="Arial" w:hAnsi="Arial"/>
    </w:rPr>
  </w:style>
  <w:style w:type="paragraph" w:styleId="4">
    <w:name w:val="Body Text First Indent 2"/>
    <w:basedOn w:val="2"/>
    <w:next w:val="3"/>
    <w:qFormat/>
    <w:uiPriority w:val="0"/>
    <w:pPr>
      <w:spacing w:after="120" w:line="240" w:lineRule="auto"/>
      <w:ind w:left="420" w:leftChars="200" w:firstLine="420" w:firstLineChars="200"/>
    </w:pPr>
    <w:rPr>
      <w:spacing w:val="0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429</Words>
  <Characters>448</Characters>
  <Lines>0</Lines>
  <Paragraphs>0</Paragraphs>
  <TotalTime>10</TotalTime>
  <ScaleCrop>false</ScaleCrop>
  <LinksUpToDate>false</LinksUpToDate>
  <CharactersWithSpaces>448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2023-01-13T00:05:00Z</dcterms:created>
  <dc:creator>WPS_1609395649</dc:creator>
  <cp:lastModifiedBy>WPS_1609395649</cp:lastModifiedBy>
  <dcterms:modified xsi:type="dcterms:W3CDTF">2023-01-13T00:35:41Z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1C700A4A04334BE1B81B4ADB2EBDF214</vt:lpwstr>
  </property>
</Properties>
</file>