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东风街道关于印发安全生产、消防安全全员包保责任制方案的通知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街道各科室、各社区居委会：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为深入学习贯彻习近平总书记关于安全生产的重要指示批示精神，坚决贯彻执行《安全生产法》中关于"三管三必须"的指导要求，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龙子湖区安全生产全员包保责任制暂行方案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进一步完善安全生产监管责任体系，夯实安全生产基层基础，遏制各类安全事故在我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发生，结合我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、消防安全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管三必须”和“谁主管谁负责”的要求，构建横向到边、纵向到底、责任明晰、层层包保的安全生产、消防安全网格化监管责任体系，持续开展安全生产隐患大排查大整治，加强全主体、全链条、各环节精准治理，切实守住不发生安全生产事故的红线，确保全辖区安全形势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(一)包保分工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安全生产、消防安全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各项工作落实到位，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街道建立安全生产、消防安全网格化责任体系、实行包保责任制。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1.督查组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孙登红</w:t>
      </w:r>
      <w:r>
        <w:rPr>
          <w:rFonts w:hint="eastAsia" w:ascii="仿宋_GB2312" w:hAnsi="仿宋_GB2312" w:eastAsia="仿宋_GB2312" w:cs="仿宋_GB2312"/>
          <w:sz w:val="32"/>
          <w:szCs w:val="32"/>
        </w:rPr>
        <w:t>（东风街道党工委书记）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傅德府</w:t>
      </w:r>
      <w:r>
        <w:rPr>
          <w:rFonts w:hint="eastAsia" w:ascii="仿宋_GB2312" w:hAnsi="仿宋_GB2312" w:eastAsia="仿宋_GB2312" w:cs="仿宋_GB2312"/>
          <w:sz w:val="32"/>
          <w:szCs w:val="32"/>
        </w:rPr>
        <w:t>（东风街道党工委副书记、办事处主任）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督查组负责统筹协调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安全生产、消防安全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工作，针对日常巡查和存在的各类问题，督促责任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社区及包保组人员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2.包保组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及街道包保部门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东风社区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（财务科）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勤俭里社区（党政办公室）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包保责任人：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施万军</w:t>
      </w:r>
      <w:r>
        <w:rPr>
          <w:rFonts w:hint="eastAsia" w:ascii="仿宋_GB2312" w:hAnsi="仿宋_GB2312" w:eastAsia="仿宋_GB2312" w:cs="仿宋_GB2312"/>
          <w:sz w:val="32"/>
          <w:szCs w:val="32"/>
        </w:rPr>
        <w:t>（东风街道人大工委主任）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及街道包保部门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官塘社区（城市管理办公室）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向湖社区（征迁办）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望山社区、望湖社区（平安建设办公室含司法所人员）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包保责任人：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曹廷</w:t>
      </w:r>
      <w:r>
        <w:rPr>
          <w:rFonts w:hint="eastAsia" w:ascii="仿宋_GB2312" w:hAnsi="仿宋_GB2312" w:eastAsia="仿宋_GB2312" w:cs="仿宋_GB2312"/>
          <w:sz w:val="32"/>
          <w:szCs w:val="32"/>
        </w:rPr>
        <w:t>（东风街道党工委副书记、纪工委书记）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及街道包保部门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绿地花都社区（社会事务办公室再就业）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国富街社区（财税服务中心）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包保责任人：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朱莹</w:t>
      </w:r>
      <w:r>
        <w:rPr>
          <w:rFonts w:hint="eastAsia" w:ascii="仿宋_GB2312" w:hAnsi="仿宋_GB2312" w:eastAsia="仿宋_GB2312" w:cs="仿宋_GB2312"/>
          <w:sz w:val="32"/>
          <w:szCs w:val="32"/>
        </w:rPr>
        <w:t>（东风街道办事处副主任）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及街道包保部门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蓝湾社区（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社会事务办公室卫健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名都社区（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社会事务办公室民政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包保责任人：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张家园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（东风街道党群服务中心主任）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（二）包保内容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1.街道包保社区主要内容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（1）传达并督促社区贯彻落实上级文件精神，针对本辖区实际，定期组织社区召开专题会议研究部署安全生产监督管理工作。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（2）监督检查社区建立、健全安全生产、消防安全责任体系，明确和落实社区一把手领导责任、属地管理责任。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（3）督促指导包保社区定期开展各类安全隐患排查和安全知识宣传。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（4）督促社区采取有效措施切实做好重要敏感时期的安全生产、消防安全工作。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（5）帮助社区协调解决安全生产、消防安全重难点问题。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2.社区书记和网格员包保的主要内容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（1）贯彻落实上级文件精神，针对本辖区实际，定期召开专题会议研究部署安全生产管理工作。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（2）建立健全安全生产、消防安全责任体系的落实，社区书记领导责任和属地管理责任。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（3）切实做好重要敏感时期安全生产、消防安全工作。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（4）通过张贴宣传标语、海报、广播、微信网格群等多种形式向辖区居民开展安全生产宣传教育，建立安全生产、消防安全宣传长效机制。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（5）定期开展各类安全生产、消防安全隐患排查工作，对排查出的安全隐患，即查即改、立行立改、对账销号。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明确职责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区、街道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要求，明确责任，分级负责、分工负责，建立起切实有效的安全生产“包保”责任制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。街道各科室要结合各自职责，做好业务指导。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(二)扎实行动。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要在对所“包保”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情况进行摸底清查的基础上，通过听取汇报、现场检查、明查暗访、接受群众举报等多种形式，掌握详实的第一手资料，发现问题及时解决，预防事故发生，确保“包保”工作取得实效。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严肃责任。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将开展包保工作与属地管理相结合，街道包保领导加强与被包保社区的联系，每月应至少一次前往包保社区开展工作指导检查，推动落实各项安全防范措施。社区包保干部、各网格员要加强对辖区单位、居民检查力度，确保“包保”工作有效运行。街道将定期对包保情况开展调度，对于落实包保责任不力、发生安全事故的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蚌埠市龙子湖区人民政府东风街道办事处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2024年2月27日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1D755"/>
    <w:multiLevelType w:val="singleLevel"/>
    <w:tmpl w:val="FAC1D75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Zjc5NWU4OGJmOWY3ZjM3NjEzZDg1ZDJjMzNiOGMifQ=="/>
  </w:docVars>
  <w:rsids>
    <w:rsidRoot w:val="6893322C"/>
    <w:rsid w:val="00EF1C50"/>
    <w:rsid w:val="03EC7ADB"/>
    <w:rsid w:val="09376339"/>
    <w:rsid w:val="0A4F1714"/>
    <w:rsid w:val="0C4E7D42"/>
    <w:rsid w:val="0C917E1F"/>
    <w:rsid w:val="0D0736AF"/>
    <w:rsid w:val="14E95086"/>
    <w:rsid w:val="14F96CF9"/>
    <w:rsid w:val="17372878"/>
    <w:rsid w:val="198A6011"/>
    <w:rsid w:val="1A8B2040"/>
    <w:rsid w:val="1C9A47BD"/>
    <w:rsid w:val="1D3D1D7C"/>
    <w:rsid w:val="1D4D7A81"/>
    <w:rsid w:val="1D5D3F17"/>
    <w:rsid w:val="1E1E31CB"/>
    <w:rsid w:val="20FA2505"/>
    <w:rsid w:val="220B7CE2"/>
    <w:rsid w:val="22131CAC"/>
    <w:rsid w:val="22B91330"/>
    <w:rsid w:val="2650413E"/>
    <w:rsid w:val="26F94061"/>
    <w:rsid w:val="2A331DAD"/>
    <w:rsid w:val="2A5C57A7"/>
    <w:rsid w:val="2D957987"/>
    <w:rsid w:val="32BC3352"/>
    <w:rsid w:val="33F614CC"/>
    <w:rsid w:val="34A915E9"/>
    <w:rsid w:val="361A760A"/>
    <w:rsid w:val="3E626973"/>
    <w:rsid w:val="3F696545"/>
    <w:rsid w:val="3F722254"/>
    <w:rsid w:val="42085A83"/>
    <w:rsid w:val="446D3007"/>
    <w:rsid w:val="453D22B6"/>
    <w:rsid w:val="45B60184"/>
    <w:rsid w:val="45D53BC2"/>
    <w:rsid w:val="48062273"/>
    <w:rsid w:val="4D557CDC"/>
    <w:rsid w:val="4DDD6F22"/>
    <w:rsid w:val="4E0C127A"/>
    <w:rsid w:val="4E9C58C3"/>
    <w:rsid w:val="4EF413C3"/>
    <w:rsid w:val="50B11AF9"/>
    <w:rsid w:val="549B4D55"/>
    <w:rsid w:val="5A1E1882"/>
    <w:rsid w:val="5D465377"/>
    <w:rsid w:val="5E124C94"/>
    <w:rsid w:val="5E8F2D4E"/>
    <w:rsid w:val="61E11B13"/>
    <w:rsid w:val="66C13CC1"/>
    <w:rsid w:val="6893322C"/>
    <w:rsid w:val="6AAC5519"/>
    <w:rsid w:val="6C961BE6"/>
    <w:rsid w:val="6F4F7E4F"/>
    <w:rsid w:val="76E6765B"/>
    <w:rsid w:val="7A1563A6"/>
    <w:rsid w:val="7C532BB1"/>
    <w:rsid w:val="7DD50326"/>
    <w:rsid w:val="7FD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1589</Words>
  <Characters>1600</Characters>
  <Lines>0</Lines>
  <Paragraphs>0</Paragraphs>
  <TotalTime>10</TotalTime>
  <ScaleCrop>false</ScaleCrop>
  <LinksUpToDate>false</LinksUpToDate>
  <CharactersWithSpaces>1626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2023-07-12T00:48:00Z</dcterms:created>
  <dc:creator>Administrator</dc:creator>
  <cp:lastModifiedBy>(*^__^*)</cp:lastModifiedBy>
  <cp:lastPrinted>2024-02-27T03:20:00Z</cp:lastPrinted>
  <dcterms:modified xsi:type="dcterms:W3CDTF">2024-05-23T10:27:40Z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D9E4EAB01C4540F39E5A818AA1C7D5BA_11</vt:lpwstr>
  </property>
</Properties>
</file>